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6B" w:rsidRDefault="006E336B" w:rsidP="006E336B">
      <w:pPr>
        <w:keepNext/>
        <w:jc w:val="center"/>
        <w:outlineLvl w:val="0"/>
        <w:rPr>
          <w:noProof/>
        </w:rPr>
      </w:pPr>
      <w:r>
        <w:rPr>
          <w:b/>
          <w:noProof/>
        </w:rPr>
        <w:drawing>
          <wp:inline distT="0" distB="0" distL="0" distR="0" wp14:anchorId="0A34B060" wp14:editId="225EFE56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36B" w:rsidRDefault="006E336B" w:rsidP="006E33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E336B" w:rsidRDefault="006E336B" w:rsidP="006E336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6E336B" w:rsidRDefault="006E336B" w:rsidP="006E336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ВІСІМДЕСЯТА СЕСІЯ    СЬОМОГО   СКЛИКАННЯ</w:t>
      </w:r>
    </w:p>
    <w:p w:rsidR="006E336B" w:rsidRDefault="006E336B" w:rsidP="006E336B">
      <w:pPr>
        <w:jc w:val="both"/>
        <w:rPr>
          <w:b/>
          <w:bCs/>
        </w:rPr>
      </w:pPr>
    </w:p>
    <w:p w:rsidR="006E336B" w:rsidRDefault="006E336B" w:rsidP="006E336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6E336B" w:rsidRDefault="006E336B" w:rsidP="006E336B">
      <w:pPr>
        <w:keepNext/>
        <w:jc w:val="center"/>
        <w:outlineLvl w:val="0"/>
        <w:rPr>
          <w:b/>
          <w:sz w:val="28"/>
          <w:szCs w:val="28"/>
        </w:rPr>
      </w:pPr>
    </w:p>
    <w:p w:rsidR="006E336B" w:rsidRDefault="006E336B" w:rsidP="006E336B">
      <w:pPr>
        <w:keepNext/>
        <w:jc w:val="center"/>
        <w:outlineLvl w:val="0"/>
        <w:rPr>
          <w:b/>
          <w:sz w:val="28"/>
          <w:szCs w:val="28"/>
        </w:rPr>
      </w:pPr>
    </w:p>
    <w:p w:rsidR="006E336B" w:rsidRDefault="006E336B" w:rsidP="006E336B">
      <w:pPr>
        <w:keepNext/>
        <w:outlineLvl w:val="0"/>
        <w:rPr>
          <w:b/>
          <w:sz w:val="28"/>
        </w:rPr>
      </w:pPr>
      <w:r>
        <w:rPr>
          <w:b/>
          <w:sz w:val="28"/>
        </w:rPr>
        <w:t xml:space="preserve">« 25 » червня 2020 р.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</w:t>
      </w:r>
      <w:r w:rsidR="009F78C8">
        <w:rPr>
          <w:b/>
          <w:sz w:val="28"/>
        </w:rPr>
        <w:t xml:space="preserve">         </w:t>
      </w:r>
      <w:r>
        <w:rPr>
          <w:b/>
          <w:sz w:val="28"/>
        </w:rPr>
        <w:t xml:space="preserve">№ </w:t>
      </w:r>
      <w:r>
        <w:rPr>
          <w:b/>
          <w:sz w:val="28"/>
          <w:lang w:val="uk-UA"/>
        </w:rPr>
        <w:t>4984</w:t>
      </w:r>
      <w:r>
        <w:rPr>
          <w:b/>
          <w:sz w:val="28"/>
        </w:rPr>
        <w:t>-80–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</w:t>
      </w:r>
    </w:p>
    <w:p w:rsidR="00907FAF" w:rsidRPr="00533D70" w:rsidRDefault="00907FAF" w:rsidP="00907FAF">
      <w:pPr>
        <w:rPr>
          <w:rFonts w:eastAsia="MS Mincho"/>
          <w:sz w:val="24"/>
          <w:szCs w:val="24"/>
          <w:lang w:val="uk-UA"/>
        </w:rPr>
      </w:pPr>
    </w:p>
    <w:p w:rsidR="00907FAF" w:rsidRPr="00533D70" w:rsidRDefault="00907FAF" w:rsidP="00D009A3">
      <w:pPr>
        <w:jc w:val="both"/>
        <w:rPr>
          <w:sz w:val="24"/>
          <w:szCs w:val="24"/>
          <w:lang w:val="uk-UA"/>
        </w:rPr>
      </w:pPr>
    </w:p>
    <w:p w:rsidR="00D009A3" w:rsidRPr="00533D70" w:rsidRDefault="00EB6206" w:rsidP="00D009A3">
      <w:pPr>
        <w:jc w:val="both"/>
        <w:rPr>
          <w:b/>
          <w:sz w:val="24"/>
          <w:szCs w:val="24"/>
          <w:lang w:val="uk-UA"/>
        </w:rPr>
      </w:pPr>
      <w:r w:rsidRPr="00533D70">
        <w:rPr>
          <w:b/>
          <w:sz w:val="24"/>
          <w:szCs w:val="24"/>
          <w:lang w:val="uk-UA"/>
        </w:rPr>
        <w:t>Про передачу майна</w:t>
      </w:r>
      <w:r w:rsidR="00D009A3" w:rsidRPr="00533D70">
        <w:rPr>
          <w:b/>
          <w:sz w:val="24"/>
          <w:szCs w:val="24"/>
          <w:lang w:val="uk-UA"/>
        </w:rPr>
        <w:t xml:space="preserve"> Бучанської міської об’єднаної </w:t>
      </w:r>
    </w:p>
    <w:p w:rsidR="00D009A3" w:rsidRPr="00533D70" w:rsidRDefault="00D009A3" w:rsidP="00D009A3">
      <w:pPr>
        <w:jc w:val="both"/>
        <w:rPr>
          <w:b/>
          <w:sz w:val="24"/>
          <w:szCs w:val="24"/>
          <w:lang w:val="uk-UA"/>
        </w:rPr>
      </w:pPr>
      <w:r w:rsidRPr="00533D70">
        <w:rPr>
          <w:b/>
          <w:sz w:val="24"/>
          <w:szCs w:val="24"/>
          <w:lang w:val="uk-UA"/>
        </w:rPr>
        <w:t>територіальної громади</w:t>
      </w:r>
      <w:r w:rsidR="00EB6206" w:rsidRPr="00533D70">
        <w:rPr>
          <w:b/>
          <w:sz w:val="24"/>
          <w:szCs w:val="24"/>
          <w:lang w:val="uk-UA"/>
        </w:rPr>
        <w:t xml:space="preserve"> в оперативне управління</w:t>
      </w:r>
    </w:p>
    <w:p w:rsidR="00907FAF" w:rsidRPr="00533D70" w:rsidRDefault="00907FAF" w:rsidP="00907FAF">
      <w:pPr>
        <w:rPr>
          <w:b/>
          <w:bCs/>
          <w:sz w:val="24"/>
          <w:szCs w:val="24"/>
          <w:lang w:val="uk-UA"/>
        </w:rPr>
      </w:pPr>
    </w:p>
    <w:p w:rsidR="00907FAF" w:rsidRPr="00533D70" w:rsidRDefault="00CE6E4F" w:rsidP="00CE6E4F">
      <w:pPr>
        <w:jc w:val="both"/>
        <w:rPr>
          <w:bCs/>
          <w:sz w:val="24"/>
          <w:szCs w:val="24"/>
          <w:lang w:val="uk-UA"/>
        </w:rPr>
      </w:pPr>
      <w:r w:rsidRPr="00533D70">
        <w:rPr>
          <w:b/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>Відповідно до ст. 142 Конституції України</w:t>
      </w:r>
      <w:r w:rsidR="00A71FF2" w:rsidRPr="00533D70">
        <w:rPr>
          <w:bCs/>
          <w:sz w:val="24"/>
          <w:szCs w:val="24"/>
          <w:lang w:val="uk-UA"/>
        </w:rPr>
        <w:t>, статей 1, 16, 29, 60 Закону України «Про міс</w:t>
      </w:r>
      <w:r w:rsidR="00EB6206" w:rsidRPr="00533D70">
        <w:rPr>
          <w:bCs/>
          <w:sz w:val="24"/>
          <w:szCs w:val="24"/>
          <w:lang w:val="uk-UA"/>
        </w:rPr>
        <w:t>цеве самоврядування в Україні», рішення шістдесят шостої сесії сьомого скликання Бучанської міської ради Київської області №3966-66-</w:t>
      </w:r>
      <w:r w:rsidR="00EB6206" w:rsidRPr="00533D70">
        <w:rPr>
          <w:bCs/>
          <w:sz w:val="24"/>
          <w:szCs w:val="24"/>
          <w:lang w:val="en-US"/>
        </w:rPr>
        <w:t>V</w:t>
      </w:r>
      <w:r w:rsidR="00EB6206" w:rsidRPr="00533D70">
        <w:rPr>
          <w:bCs/>
          <w:sz w:val="24"/>
          <w:szCs w:val="24"/>
          <w:lang w:val="uk-UA"/>
        </w:rPr>
        <w:t>ІІ «Про зарахування пайової участі ТОВ «Буча Міськбуд» міська рада</w:t>
      </w:r>
    </w:p>
    <w:p w:rsidR="006F0461" w:rsidRPr="00533D70" w:rsidRDefault="006F0461" w:rsidP="00CE6E4F">
      <w:pPr>
        <w:jc w:val="both"/>
        <w:rPr>
          <w:bCs/>
          <w:sz w:val="24"/>
          <w:szCs w:val="24"/>
          <w:lang w:val="uk-UA"/>
        </w:rPr>
      </w:pPr>
    </w:p>
    <w:p w:rsidR="006F0461" w:rsidRPr="00533D70" w:rsidRDefault="006F0461" w:rsidP="006E336B">
      <w:pPr>
        <w:rPr>
          <w:b/>
          <w:bCs/>
          <w:sz w:val="24"/>
          <w:szCs w:val="24"/>
          <w:lang w:val="uk-UA"/>
        </w:rPr>
      </w:pPr>
      <w:r w:rsidRPr="00533D70">
        <w:rPr>
          <w:b/>
          <w:bCs/>
          <w:sz w:val="24"/>
          <w:szCs w:val="24"/>
          <w:lang w:val="uk-UA"/>
        </w:rPr>
        <w:t>ВИРІШИЛА:</w:t>
      </w:r>
    </w:p>
    <w:p w:rsidR="006F0461" w:rsidRPr="00533D70" w:rsidRDefault="006F0461" w:rsidP="00CE6E4F">
      <w:pPr>
        <w:jc w:val="both"/>
        <w:rPr>
          <w:bCs/>
          <w:sz w:val="24"/>
          <w:szCs w:val="24"/>
          <w:lang w:val="uk-UA"/>
        </w:rPr>
      </w:pPr>
    </w:p>
    <w:p w:rsidR="00B63516" w:rsidRPr="00533D70" w:rsidRDefault="00EB6206" w:rsidP="009F78C8">
      <w:pPr>
        <w:ind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1. П</w:t>
      </w:r>
      <w:r w:rsidR="00B63516" w:rsidRPr="00533D70">
        <w:rPr>
          <w:bCs/>
          <w:sz w:val="24"/>
          <w:szCs w:val="24"/>
          <w:lang w:val="uk-UA"/>
        </w:rPr>
        <w:t xml:space="preserve">ередати </w:t>
      </w:r>
      <w:r w:rsidR="00301116" w:rsidRPr="00533D70">
        <w:rPr>
          <w:bCs/>
          <w:sz w:val="24"/>
          <w:szCs w:val="24"/>
          <w:lang w:val="uk-UA"/>
        </w:rPr>
        <w:t xml:space="preserve">на баланс та </w:t>
      </w:r>
      <w:r w:rsidRPr="00533D70">
        <w:rPr>
          <w:bCs/>
          <w:sz w:val="24"/>
          <w:szCs w:val="24"/>
          <w:lang w:val="uk-UA"/>
        </w:rPr>
        <w:t>в оп</w:t>
      </w:r>
      <w:r w:rsidR="001A28EC" w:rsidRPr="00533D70">
        <w:rPr>
          <w:bCs/>
          <w:sz w:val="24"/>
          <w:szCs w:val="24"/>
          <w:lang w:val="uk-UA"/>
        </w:rPr>
        <w:t>еративне управління Комунальному некомерційному</w:t>
      </w:r>
      <w:r w:rsidRPr="00533D70">
        <w:rPr>
          <w:bCs/>
          <w:sz w:val="24"/>
          <w:szCs w:val="24"/>
          <w:lang w:val="uk-UA"/>
        </w:rPr>
        <w:t xml:space="preserve"> підприєм</w:t>
      </w:r>
      <w:r w:rsidR="001A28EC" w:rsidRPr="00533D70">
        <w:rPr>
          <w:bCs/>
          <w:sz w:val="24"/>
          <w:szCs w:val="24"/>
          <w:lang w:val="uk-UA"/>
        </w:rPr>
        <w:t>ству</w:t>
      </w:r>
      <w:r w:rsidR="00B63516" w:rsidRPr="00533D70">
        <w:rPr>
          <w:bCs/>
          <w:sz w:val="24"/>
          <w:szCs w:val="24"/>
          <w:lang w:val="uk-UA"/>
        </w:rPr>
        <w:t xml:space="preserve"> «Бучанський центр первинної медико-санітарної допомоги» Бучанської міської ради</w:t>
      </w:r>
      <w:r w:rsidR="00E014AB" w:rsidRPr="00533D70">
        <w:rPr>
          <w:bCs/>
          <w:sz w:val="24"/>
          <w:szCs w:val="24"/>
          <w:lang w:val="uk-UA"/>
        </w:rPr>
        <w:t xml:space="preserve"> </w:t>
      </w:r>
      <w:r w:rsidRPr="00533D70">
        <w:rPr>
          <w:bCs/>
          <w:sz w:val="24"/>
          <w:szCs w:val="24"/>
          <w:lang w:val="uk-UA"/>
        </w:rPr>
        <w:t>нежитлове приміщення громадського призначення, лікувально-профілактичний та оздоровчий заклад за адресою місто Буча, вулиця Гмирі Бориса, буд. 11/5, приміщення № 5, загальною площею 57,6 кв. м., (реєстраційний номер об’єкта нерухомого майна 1869013732108)</w:t>
      </w:r>
    </w:p>
    <w:p w:rsidR="00E014AB" w:rsidRPr="00533D70" w:rsidRDefault="007C61CA" w:rsidP="009F78C8">
      <w:pPr>
        <w:ind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2</w:t>
      </w:r>
      <w:r w:rsidR="00E014AB" w:rsidRPr="00533D70">
        <w:rPr>
          <w:bCs/>
          <w:sz w:val="24"/>
          <w:szCs w:val="24"/>
          <w:lang w:val="uk-UA"/>
        </w:rPr>
        <w:t>. Створит</w:t>
      </w:r>
      <w:r w:rsidR="00B5752A" w:rsidRPr="00533D70">
        <w:rPr>
          <w:bCs/>
          <w:sz w:val="24"/>
          <w:szCs w:val="24"/>
          <w:lang w:val="uk-UA"/>
        </w:rPr>
        <w:t>и комісію по</w:t>
      </w:r>
      <w:r w:rsidR="00E014AB" w:rsidRPr="00533D70">
        <w:rPr>
          <w:bCs/>
          <w:sz w:val="24"/>
          <w:szCs w:val="24"/>
          <w:lang w:val="uk-UA"/>
        </w:rPr>
        <w:t xml:space="preserve"> </w:t>
      </w:r>
      <w:r w:rsidR="006E6499">
        <w:rPr>
          <w:bCs/>
          <w:sz w:val="24"/>
          <w:szCs w:val="24"/>
          <w:lang w:val="uk-UA"/>
        </w:rPr>
        <w:t>прийманню-</w:t>
      </w:r>
      <w:r w:rsidR="00E014AB" w:rsidRPr="00533D70">
        <w:rPr>
          <w:bCs/>
          <w:sz w:val="24"/>
          <w:szCs w:val="24"/>
          <w:lang w:val="uk-UA"/>
        </w:rPr>
        <w:t xml:space="preserve">передачі комунального майна в оперативне управління </w:t>
      </w:r>
      <w:r w:rsidR="006E6499">
        <w:rPr>
          <w:bCs/>
          <w:sz w:val="24"/>
          <w:szCs w:val="24"/>
          <w:lang w:val="uk-UA"/>
        </w:rPr>
        <w:t>Комунальному некомерційному</w:t>
      </w:r>
      <w:r w:rsidRPr="00533D70">
        <w:rPr>
          <w:bCs/>
          <w:sz w:val="24"/>
          <w:szCs w:val="24"/>
          <w:lang w:val="uk-UA"/>
        </w:rPr>
        <w:t xml:space="preserve"> </w:t>
      </w:r>
      <w:r w:rsidR="006E6499">
        <w:rPr>
          <w:bCs/>
          <w:sz w:val="24"/>
          <w:szCs w:val="24"/>
          <w:lang w:val="uk-UA"/>
        </w:rPr>
        <w:t>підприємству</w:t>
      </w:r>
      <w:r w:rsidRPr="00533D70">
        <w:rPr>
          <w:bCs/>
          <w:sz w:val="24"/>
          <w:szCs w:val="24"/>
          <w:lang w:val="uk-UA"/>
        </w:rPr>
        <w:t xml:space="preserve"> «Бучанський центр первинної медико-санітарної допомоги» Бучанської міської ради</w:t>
      </w:r>
      <w:r w:rsidR="006E6499">
        <w:rPr>
          <w:bCs/>
          <w:sz w:val="24"/>
          <w:szCs w:val="24"/>
          <w:lang w:val="uk-UA"/>
        </w:rPr>
        <w:t xml:space="preserve"> </w:t>
      </w:r>
      <w:r w:rsidR="001A28EC" w:rsidRPr="00533D70">
        <w:rPr>
          <w:bCs/>
          <w:sz w:val="24"/>
          <w:szCs w:val="24"/>
          <w:lang w:val="uk-UA"/>
        </w:rPr>
        <w:t>у складі:</w:t>
      </w:r>
    </w:p>
    <w:p w:rsidR="001A28EC" w:rsidRPr="00533D70" w:rsidRDefault="001A28EC" w:rsidP="006E6499">
      <w:pPr>
        <w:ind w:left="360"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Голова комісії: Шепетько С. А. – заступник</w:t>
      </w:r>
      <w:r w:rsidR="006E6499">
        <w:rPr>
          <w:bCs/>
          <w:sz w:val="24"/>
          <w:szCs w:val="24"/>
          <w:lang w:val="uk-UA"/>
        </w:rPr>
        <w:t xml:space="preserve"> міського голови з соціально-</w:t>
      </w:r>
      <w:r w:rsidRPr="00533D70">
        <w:rPr>
          <w:bCs/>
          <w:sz w:val="24"/>
          <w:szCs w:val="24"/>
          <w:lang w:val="uk-UA"/>
        </w:rPr>
        <w:t>гуманітарних питань;</w:t>
      </w:r>
    </w:p>
    <w:p w:rsidR="001A28EC" w:rsidRPr="00533D70" w:rsidRDefault="001A28EC" w:rsidP="006E6499">
      <w:pPr>
        <w:ind w:left="360"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Члени комісії:   Бєляков М. С.  – начальник юридичного відділу;</w:t>
      </w:r>
    </w:p>
    <w:p w:rsidR="001A28EC" w:rsidRPr="00533D70" w:rsidRDefault="001A28EC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  <w:t xml:space="preserve">  </w:t>
      </w:r>
      <w:r w:rsidR="006E6499">
        <w:rPr>
          <w:bCs/>
          <w:sz w:val="24"/>
          <w:szCs w:val="24"/>
          <w:lang w:val="uk-UA"/>
        </w:rPr>
        <w:t xml:space="preserve">  </w:t>
      </w:r>
      <w:r w:rsidRPr="00533D70">
        <w:rPr>
          <w:bCs/>
          <w:sz w:val="24"/>
          <w:szCs w:val="24"/>
          <w:lang w:val="uk-UA"/>
        </w:rPr>
        <w:t>Голубовська О. Ф.  – головний спеціаліст відділу обліку та звітності;</w:t>
      </w:r>
    </w:p>
    <w:p w:rsidR="001A28EC" w:rsidRPr="00533D70" w:rsidRDefault="001A28EC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  <w:t xml:space="preserve">  </w:t>
      </w:r>
      <w:r w:rsidR="006E6499">
        <w:rPr>
          <w:bCs/>
          <w:sz w:val="24"/>
          <w:szCs w:val="24"/>
          <w:lang w:val="uk-UA"/>
        </w:rPr>
        <w:t xml:space="preserve">  </w:t>
      </w:r>
      <w:r w:rsidRPr="00533D70">
        <w:rPr>
          <w:bCs/>
          <w:sz w:val="24"/>
          <w:szCs w:val="24"/>
          <w:lang w:val="uk-UA"/>
        </w:rPr>
        <w:t>Джам О. І. – головний лікар КНП «БЦПМСД» БМР;</w:t>
      </w:r>
    </w:p>
    <w:p w:rsidR="003A6507" w:rsidRPr="00533D70" w:rsidRDefault="001A28EC" w:rsidP="00E014AB">
      <w:pPr>
        <w:ind w:left="360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  <w:t xml:space="preserve"> </w:t>
      </w:r>
      <w:r w:rsidR="006E6499">
        <w:rPr>
          <w:bCs/>
          <w:sz w:val="24"/>
          <w:szCs w:val="24"/>
          <w:lang w:val="uk-UA"/>
        </w:rPr>
        <w:t xml:space="preserve">  </w:t>
      </w:r>
      <w:r w:rsidRPr="00533D70">
        <w:rPr>
          <w:bCs/>
          <w:sz w:val="24"/>
          <w:szCs w:val="24"/>
          <w:lang w:val="uk-UA"/>
        </w:rPr>
        <w:t xml:space="preserve"> </w:t>
      </w:r>
      <w:r w:rsidR="003A6507" w:rsidRPr="00533D70">
        <w:rPr>
          <w:bCs/>
          <w:sz w:val="24"/>
          <w:szCs w:val="24"/>
          <w:lang w:val="uk-UA"/>
        </w:rPr>
        <w:t>Матюшенко Л. А. – начальник відділу охорони здоров’я;</w:t>
      </w:r>
    </w:p>
    <w:p w:rsidR="001A28EC" w:rsidRPr="00533D70" w:rsidRDefault="003A6507" w:rsidP="006E6499">
      <w:pPr>
        <w:ind w:left="360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</w:r>
      <w:r w:rsidRPr="00533D70">
        <w:rPr>
          <w:bCs/>
          <w:sz w:val="24"/>
          <w:szCs w:val="24"/>
          <w:lang w:val="uk-UA"/>
        </w:rPr>
        <w:tab/>
        <w:t xml:space="preserve"> </w:t>
      </w:r>
      <w:r w:rsidR="006E6499">
        <w:rPr>
          <w:bCs/>
          <w:sz w:val="24"/>
          <w:szCs w:val="24"/>
          <w:lang w:val="uk-UA"/>
        </w:rPr>
        <w:t xml:space="preserve">  </w:t>
      </w:r>
      <w:r w:rsidRPr="00533D70">
        <w:rPr>
          <w:bCs/>
          <w:sz w:val="24"/>
          <w:szCs w:val="24"/>
          <w:lang w:val="uk-UA"/>
        </w:rPr>
        <w:t xml:space="preserve"> Соболь О. А. – головний бухгалтер КНП «БЦПМСД» БМР</w:t>
      </w:r>
    </w:p>
    <w:p w:rsidR="00E014AB" w:rsidRPr="00533D70" w:rsidRDefault="007C61CA" w:rsidP="005B1418">
      <w:pPr>
        <w:ind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3</w:t>
      </w:r>
      <w:r w:rsidR="00E014AB" w:rsidRPr="00533D70">
        <w:rPr>
          <w:bCs/>
          <w:sz w:val="24"/>
          <w:szCs w:val="24"/>
          <w:lang w:val="uk-UA"/>
        </w:rPr>
        <w:t>. Вищевказаній комісії здійснити приймання</w:t>
      </w:r>
      <w:r w:rsidR="00B5752A" w:rsidRPr="00533D70">
        <w:rPr>
          <w:bCs/>
          <w:sz w:val="24"/>
          <w:szCs w:val="24"/>
          <w:lang w:val="uk-UA"/>
        </w:rPr>
        <w:t>-передачу майна в оперативне управління відповідно до чинного законодавства та у місячний термін надати Буча</w:t>
      </w:r>
      <w:r w:rsidR="006E6499">
        <w:rPr>
          <w:bCs/>
          <w:sz w:val="24"/>
          <w:szCs w:val="24"/>
          <w:lang w:val="uk-UA"/>
        </w:rPr>
        <w:t>нській міській раді акти приймання</w:t>
      </w:r>
      <w:r w:rsidR="00B5752A" w:rsidRPr="00533D70">
        <w:rPr>
          <w:bCs/>
          <w:sz w:val="24"/>
          <w:szCs w:val="24"/>
          <w:lang w:val="uk-UA"/>
        </w:rPr>
        <w:t>-передачі.</w:t>
      </w:r>
    </w:p>
    <w:p w:rsidR="00B5752A" w:rsidRPr="00533D70" w:rsidRDefault="007C61CA" w:rsidP="005B1418">
      <w:pPr>
        <w:ind w:firstLine="348"/>
        <w:jc w:val="both"/>
        <w:rPr>
          <w:bCs/>
          <w:sz w:val="24"/>
          <w:szCs w:val="24"/>
          <w:lang w:val="uk-UA"/>
        </w:rPr>
      </w:pPr>
      <w:r w:rsidRPr="00533D70">
        <w:rPr>
          <w:bCs/>
          <w:sz w:val="24"/>
          <w:szCs w:val="24"/>
          <w:lang w:val="uk-UA"/>
        </w:rPr>
        <w:t>4</w:t>
      </w:r>
      <w:r w:rsidR="00567B23" w:rsidRPr="00533D70">
        <w:rPr>
          <w:bCs/>
          <w:sz w:val="24"/>
          <w:szCs w:val="24"/>
          <w:lang w:val="uk-UA"/>
        </w:rPr>
        <w:t xml:space="preserve">. Контроль за виконанням даного рішення покласти на постійні комісії міської ради з питань охорони здоров’я, соціального захисту, екології та проблем Чорнобильської катастрофи та комісії з соціально-економічного розвитку, підприємництва, житлово-комунального господарства, бюджету, фінансів, інвестування. </w:t>
      </w:r>
    </w:p>
    <w:p w:rsidR="00567B23" w:rsidRDefault="00567B23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C6053C" w:rsidRDefault="00C6053C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C6053C" w:rsidRPr="00533D70" w:rsidRDefault="00C6053C" w:rsidP="00E014AB">
      <w:pPr>
        <w:ind w:left="360"/>
        <w:jc w:val="both"/>
        <w:rPr>
          <w:bCs/>
          <w:sz w:val="24"/>
          <w:szCs w:val="24"/>
          <w:lang w:val="uk-UA"/>
        </w:rPr>
      </w:pPr>
    </w:p>
    <w:p w:rsidR="001A28EC" w:rsidRPr="006E6499" w:rsidRDefault="009F78C8" w:rsidP="006E6499">
      <w:pPr>
        <w:pStyle w:val="docdata"/>
        <w:spacing w:before="0" w:beforeAutospacing="0" w:after="0" w:afterAutospacing="0"/>
        <w:jc w:val="both"/>
      </w:pPr>
      <w:r>
        <w:rPr>
          <w:b/>
          <w:bCs/>
          <w:color w:val="000000"/>
        </w:rPr>
        <w:t>Секретар ради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5B1418">
        <w:rPr>
          <w:b/>
          <w:bCs/>
          <w:color w:val="000000"/>
        </w:rPr>
        <w:t xml:space="preserve">  </w:t>
      </w:r>
      <w:bookmarkStart w:id="0" w:name="_GoBack"/>
      <w:bookmarkEnd w:id="0"/>
      <w:r>
        <w:rPr>
          <w:b/>
          <w:bCs/>
          <w:color w:val="000000"/>
        </w:rPr>
        <w:t>В.П. Олексюк</w:t>
      </w:r>
    </w:p>
    <w:sectPr w:rsidR="001A28EC" w:rsidRPr="006E6499" w:rsidSect="009F78C8">
      <w:pgSz w:w="11906" w:h="16838" w:code="9"/>
      <w:pgMar w:top="567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76" w:rsidRDefault="00221776" w:rsidP="007C61CA">
      <w:r>
        <w:separator/>
      </w:r>
    </w:p>
  </w:endnote>
  <w:endnote w:type="continuationSeparator" w:id="0">
    <w:p w:rsidR="00221776" w:rsidRDefault="00221776" w:rsidP="007C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76" w:rsidRDefault="00221776" w:rsidP="007C61CA">
      <w:r>
        <w:separator/>
      </w:r>
    </w:p>
  </w:footnote>
  <w:footnote w:type="continuationSeparator" w:id="0">
    <w:p w:rsidR="00221776" w:rsidRDefault="00221776" w:rsidP="007C6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0979"/>
    <w:multiLevelType w:val="hybridMultilevel"/>
    <w:tmpl w:val="F79601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A4E5E"/>
    <w:multiLevelType w:val="hybridMultilevel"/>
    <w:tmpl w:val="0810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179DD"/>
    <w:multiLevelType w:val="hybridMultilevel"/>
    <w:tmpl w:val="107EFC6C"/>
    <w:lvl w:ilvl="0" w:tplc="7A6847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E0F5E"/>
    <w:multiLevelType w:val="multilevel"/>
    <w:tmpl w:val="D0E44B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42B"/>
    <w:rsid w:val="000B6753"/>
    <w:rsid w:val="000F6185"/>
    <w:rsid w:val="00107EE9"/>
    <w:rsid w:val="0019742B"/>
    <w:rsid w:val="001A28EC"/>
    <w:rsid w:val="001E0A3C"/>
    <w:rsid w:val="00221776"/>
    <w:rsid w:val="002856C3"/>
    <w:rsid w:val="00301116"/>
    <w:rsid w:val="003A6507"/>
    <w:rsid w:val="004370EF"/>
    <w:rsid w:val="004C27DA"/>
    <w:rsid w:val="004F4087"/>
    <w:rsid w:val="00533D70"/>
    <w:rsid w:val="00567B23"/>
    <w:rsid w:val="005B1418"/>
    <w:rsid w:val="005C233D"/>
    <w:rsid w:val="005E3867"/>
    <w:rsid w:val="00675072"/>
    <w:rsid w:val="006E336B"/>
    <w:rsid w:val="006E6499"/>
    <w:rsid w:val="006F0461"/>
    <w:rsid w:val="00755DB6"/>
    <w:rsid w:val="007C606C"/>
    <w:rsid w:val="007C61CA"/>
    <w:rsid w:val="007D631C"/>
    <w:rsid w:val="00842241"/>
    <w:rsid w:val="008576EC"/>
    <w:rsid w:val="00907FAF"/>
    <w:rsid w:val="00920149"/>
    <w:rsid w:val="00940C6E"/>
    <w:rsid w:val="00946579"/>
    <w:rsid w:val="009F78C8"/>
    <w:rsid w:val="00A632CA"/>
    <w:rsid w:val="00A71FF2"/>
    <w:rsid w:val="00A77BD8"/>
    <w:rsid w:val="00B5752A"/>
    <w:rsid w:val="00B63516"/>
    <w:rsid w:val="00C120D0"/>
    <w:rsid w:val="00C6053C"/>
    <w:rsid w:val="00C93CBA"/>
    <w:rsid w:val="00CE6E4F"/>
    <w:rsid w:val="00D009A3"/>
    <w:rsid w:val="00D14825"/>
    <w:rsid w:val="00E014AB"/>
    <w:rsid w:val="00E745E1"/>
    <w:rsid w:val="00EA6FF2"/>
    <w:rsid w:val="00EB6206"/>
    <w:rsid w:val="00EC547B"/>
    <w:rsid w:val="00EE4680"/>
    <w:rsid w:val="00F33AEC"/>
    <w:rsid w:val="00FE26EB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FEA35"/>
  <w15:docId w15:val="{86BC90DB-3508-4A2C-84AE-A4E5ED41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CE9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sz w:val="24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F2CE9"/>
    <w:pPr>
      <w:keepNext/>
      <w:keepLines/>
      <w:numPr>
        <w:ilvl w:val="1"/>
        <w:numId w:val="3"/>
      </w:numPr>
      <w:jc w:val="both"/>
      <w:outlineLvl w:val="1"/>
    </w:pPr>
    <w:rPr>
      <w:rFonts w:eastAsiaTheme="majorEastAsia" w:cstheme="majorBidi"/>
      <w:b/>
      <w:sz w:val="24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F2CE9"/>
    <w:pPr>
      <w:keepNext/>
      <w:keepLines/>
      <w:numPr>
        <w:ilvl w:val="2"/>
        <w:numId w:val="1"/>
      </w:numPr>
      <w:jc w:val="both"/>
      <w:outlineLvl w:val="2"/>
    </w:pPr>
    <w:rPr>
      <w:rFonts w:eastAsiaTheme="majorEastAsia" w:cstheme="majorBid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CE9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FF2CE9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FF2CE9"/>
    <w:rPr>
      <w:rFonts w:ascii="Times New Roman" w:eastAsiaTheme="majorEastAsia" w:hAnsi="Times New Roman" w:cstheme="majorBidi"/>
      <w:sz w:val="24"/>
      <w:szCs w:val="24"/>
    </w:rPr>
  </w:style>
  <w:style w:type="paragraph" w:styleId="a3">
    <w:name w:val="TOC Heading"/>
    <w:basedOn w:val="1"/>
    <w:next w:val="a"/>
    <w:uiPriority w:val="39"/>
    <w:semiHidden/>
    <w:unhideWhenUsed/>
    <w:qFormat/>
    <w:rsid w:val="004F4087"/>
    <w:pPr>
      <w:outlineLvl w:val="9"/>
    </w:pPr>
  </w:style>
  <w:style w:type="paragraph" w:styleId="31">
    <w:name w:val="toc 3"/>
    <w:basedOn w:val="a"/>
    <w:next w:val="a"/>
    <w:uiPriority w:val="39"/>
    <w:semiHidden/>
    <w:unhideWhenUsed/>
    <w:rsid w:val="004F4087"/>
    <w:pPr>
      <w:ind w:left="482"/>
      <w:jc w:val="both"/>
    </w:pPr>
    <w:rPr>
      <w:rFonts w:eastAsiaTheme="minorHAnsi" w:cstheme="minorBidi"/>
      <w:sz w:val="24"/>
      <w:szCs w:val="22"/>
      <w:lang w:eastAsia="en-US"/>
    </w:rPr>
  </w:style>
  <w:style w:type="paragraph" w:styleId="21">
    <w:name w:val="toc 2"/>
    <w:basedOn w:val="a"/>
    <w:next w:val="a"/>
    <w:uiPriority w:val="39"/>
    <w:semiHidden/>
    <w:unhideWhenUsed/>
    <w:rsid w:val="004F4087"/>
    <w:pPr>
      <w:ind w:left="238"/>
      <w:jc w:val="both"/>
    </w:pPr>
    <w:rPr>
      <w:rFonts w:eastAsiaTheme="minorHAnsi" w:cstheme="minorBidi"/>
      <w:sz w:val="24"/>
      <w:szCs w:val="22"/>
      <w:lang w:eastAsia="en-US"/>
    </w:rPr>
  </w:style>
  <w:style w:type="paragraph" w:styleId="11">
    <w:name w:val="toc 1"/>
    <w:basedOn w:val="a"/>
    <w:next w:val="a"/>
    <w:uiPriority w:val="39"/>
    <w:semiHidden/>
    <w:unhideWhenUsed/>
    <w:rsid w:val="004F4087"/>
    <w:pPr>
      <w:jc w:val="both"/>
    </w:pPr>
    <w:rPr>
      <w:rFonts w:eastAsiaTheme="minorHAnsi" w:cstheme="minorBidi"/>
      <w:sz w:val="24"/>
      <w:szCs w:val="22"/>
      <w:lang w:eastAsia="en-US"/>
    </w:rPr>
  </w:style>
  <w:style w:type="paragraph" w:customStyle="1" w:styleId="a4">
    <w:name w:val="Заголовок без номера"/>
    <w:basedOn w:val="a"/>
    <w:qFormat/>
    <w:rsid w:val="004F4087"/>
    <w:pPr>
      <w:jc w:val="center"/>
    </w:pPr>
    <w:rPr>
      <w:rFonts w:eastAsiaTheme="minorHAnsi" w:cstheme="minorBidi"/>
      <w:b/>
      <w:sz w:val="24"/>
      <w:szCs w:val="22"/>
      <w:lang w:eastAsia="en-US"/>
    </w:rPr>
  </w:style>
  <w:style w:type="character" w:styleId="a5">
    <w:name w:val="Hyperlink"/>
    <w:uiPriority w:val="99"/>
    <w:semiHidden/>
    <w:unhideWhenUsed/>
    <w:rsid w:val="00907FAF"/>
    <w:rPr>
      <w:color w:val="0563C1"/>
      <w:u w:val="single"/>
    </w:rPr>
  </w:style>
  <w:style w:type="paragraph" w:styleId="a6">
    <w:name w:val="No Spacing"/>
    <w:uiPriority w:val="1"/>
    <w:qFormat/>
    <w:rsid w:val="00907F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046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1C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61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C61C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61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61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61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778,baiaagaaboqcaaadkauaaau2bqaaaaaaaaaaaaaaaaaaaaaaaaaaaaaaaaaaaaaaaaaaaaaaaaaaaaaaaaaaaaaaaaaaaaaaaaaaaaaaaaaaaaaaaaaaaaaaaaaaaaaaaaaaaaaaaaaaaaaaaaaaaaaaaaaaaaaaaaaaaaaaaaaaaaaaaaaaaaaaaaaaaaaaaaaaaaaaaaaaaaaaaaaaaaaaaaaaaaaaaaaaaaaa"/>
    <w:basedOn w:val="a"/>
    <w:rsid w:val="007C61CA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7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dcterms:created xsi:type="dcterms:W3CDTF">2020-06-30T06:24:00Z</dcterms:created>
  <dcterms:modified xsi:type="dcterms:W3CDTF">2020-06-30T06:24:00Z</dcterms:modified>
</cp:coreProperties>
</file>